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/>
          <w:sz w:val="30"/>
          <w:szCs w:val="30"/>
          <w:vertAlign w:val="baselin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vertAlign w:val="baseline"/>
          <w:lang w:val="en-US" w:eastAsia="zh-CN"/>
        </w:rPr>
        <w:t>第三届中国建材“金材奖”企业自荐表</w:t>
      </w:r>
    </w:p>
    <w:p>
      <w:pPr>
        <w:jc w:val="right"/>
        <w:rPr>
          <w:rFonts w:hint="eastAsia"/>
          <w:sz w:val="30"/>
          <w:szCs w:val="30"/>
          <w:vertAlign w:val="baseline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vertAlign w:val="baseline"/>
          <w:lang w:val="en-US" w:eastAsia="zh-CN"/>
        </w:rPr>
        <w:t>（已获资格企业无需填写本表格）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8"/>
        <w:gridCol w:w="2072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6392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6392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企业联系人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   机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产品品类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总部地点（城市）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质量体系认证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总资产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固定资产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负债率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2019营业额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2019研发支出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高新企业</w:t>
            </w:r>
          </w:p>
        </w:tc>
        <w:tc>
          <w:tcPr>
            <w:tcW w:w="2138" w:type="dxa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（是/否）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企业知识产权</w:t>
            </w:r>
          </w:p>
        </w:tc>
        <w:tc>
          <w:tcPr>
            <w:tcW w:w="2182" w:type="dxa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企业自荐说明书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本处需另附A4正文，1000字左右。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评选流程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企业将自荐表格扫描件送至邮箱，组委会初审；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通过初审企业发送入围通知及正式评选手册；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评委会审核评选手册资料信息，确定是否获选；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若获选，办理费用及手续，受邀出席颁奖礼及同期活动。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申报企业签章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我公司同意申报第三届中国建材“金材奖”相关奖项</w:t>
            </w: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领导签字：</w:t>
            </w:r>
          </w:p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组委会（承办单位）签章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已收到贵单位的自荐材料</w:t>
            </w: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签字确认：</w:t>
            </w: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 w:eastAsiaTheme="minor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注：请以诚信、认真填写本表格并盖章确认。本表格数据仅用于评选入围使用，将对本表格数据进行保密，不外泄。将本表格扫描件发送至邮箱cbmbnet@163.com，组委会将会根据数据决定企业是否入围本次活动，入围企业将会收到正式的入围资格通知，再进行正式申报。联系电话：010-86209607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9025"/>
    <w:multiLevelType w:val="singleLevel"/>
    <w:tmpl w:val="62E9902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7456C"/>
    <w:rsid w:val="01180447"/>
    <w:rsid w:val="02B11CCA"/>
    <w:rsid w:val="03E76BBC"/>
    <w:rsid w:val="03FA1442"/>
    <w:rsid w:val="052901C6"/>
    <w:rsid w:val="0DBD4357"/>
    <w:rsid w:val="0F947E1A"/>
    <w:rsid w:val="10C111D3"/>
    <w:rsid w:val="11E13338"/>
    <w:rsid w:val="148475FA"/>
    <w:rsid w:val="156323A4"/>
    <w:rsid w:val="173715B9"/>
    <w:rsid w:val="1A614352"/>
    <w:rsid w:val="1B947E3E"/>
    <w:rsid w:val="1C87456C"/>
    <w:rsid w:val="251F6D8F"/>
    <w:rsid w:val="269F7D62"/>
    <w:rsid w:val="2A574909"/>
    <w:rsid w:val="31AE74B5"/>
    <w:rsid w:val="3CCF5E9C"/>
    <w:rsid w:val="3E8158FF"/>
    <w:rsid w:val="4773130F"/>
    <w:rsid w:val="4AD00F33"/>
    <w:rsid w:val="4BC258CC"/>
    <w:rsid w:val="50361A9E"/>
    <w:rsid w:val="512A3132"/>
    <w:rsid w:val="51BF0E6A"/>
    <w:rsid w:val="52EC67BC"/>
    <w:rsid w:val="5AF3684C"/>
    <w:rsid w:val="5B490645"/>
    <w:rsid w:val="5D2B1D11"/>
    <w:rsid w:val="5E0557B6"/>
    <w:rsid w:val="633D1C31"/>
    <w:rsid w:val="64F10070"/>
    <w:rsid w:val="656A60CD"/>
    <w:rsid w:val="65CB71FE"/>
    <w:rsid w:val="6B6327C4"/>
    <w:rsid w:val="73434ECB"/>
    <w:rsid w:val="76DA3C3F"/>
    <w:rsid w:val="778A6C8A"/>
    <w:rsid w:val="7DBA62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2019-02-11T04:57:00Z</dcterms:created>
  <dc:creator>孙旭</dc:creator>
  <cp:lastModifiedBy>王超－建合</cp:lastModifiedBy>
  <dcterms:modified xsi:type="dcterms:W3CDTF">2019-09-24T06:38:15Z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